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4392" w:type="dxa"/>
        <w:jc w:val="center"/>
        <w:tblLayout w:type="fixed"/>
        <w:tblLook w:val="01E0"/>
      </w:tblPr>
      <w:tblGrid>
        <w:gridCol w:w="2878"/>
        <w:gridCol w:w="2878"/>
        <w:gridCol w:w="2879"/>
        <w:gridCol w:w="2878"/>
        <w:gridCol w:w="2879"/>
      </w:tblGrid>
      <w:tr w:rsidR="00882F29" w:rsidRPr="00882F29" w:rsidTr="00882F29">
        <w:trPr>
          <w:jc w:val="center"/>
        </w:trPr>
        <w:tc>
          <w:tcPr>
            <w:tcW w:w="14392" w:type="dxa"/>
            <w:gridSpan w:val="5"/>
          </w:tcPr>
          <w:p w:rsidR="00882F29" w:rsidRPr="00882F29" w:rsidRDefault="00882F29" w:rsidP="00BF2EAC">
            <w:pPr>
              <w:jc w:val="center"/>
              <w:rPr>
                <w:rFonts w:ascii="Arial" w:hAnsi="Arial"/>
                <w:b/>
                <w:bCs/>
                <w:sz w:val="96"/>
                <w:szCs w:val="96"/>
              </w:rPr>
            </w:pPr>
            <w:r w:rsidRPr="00882F29">
              <w:rPr>
                <w:rFonts w:ascii="Arial" w:hAnsi="Arial"/>
                <w:b/>
                <w:bCs/>
                <w:sz w:val="96"/>
                <w:szCs w:val="96"/>
              </w:rPr>
              <w:t>Fauvism</w:t>
            </w:r>
          </w:p>
        </w:tc>
      </w:tr>
      <w:tr w:rsidR="00882F29" w:rsidRPr="00882F29" w:rsidTr="00882F29">
        <w:trPr>
          <w:jc w:val="center"/>
        </w:trPr>
        <w:tc>
          <w:tcPr>
            <w:tcW w:w="2878" w:type="dxa"/>
            <w:vAlign w:val="bottom"/>
          </w:tcPr>
          <w:p w:rsidR="00882F29" w:rsidRPr="00882F29" w:rsidRDefault="00882F29" w:rsidP="00BF2EAC">
            <w:pPr>
              <w:jc w:val="center"/>
              <w:rPr>
                <w:rFonts w:ascii="Arial" w:hAnsi="Arial"/>
                <w:b/>
                <w:bCs/>
                <w:sz w:val="32"/>
                <w:szCs w:val="32"/>
              </w:rPr>
            </w:pPr>
          </w:p>
          <w:p w:rsidR="00882F29" w:rsidRPr="00882F29" w:rsidRDefault="00882F29" w:rsidP="00BF2EAC">
            <w:pPr>
              <w:jc w:val="center"/>
              <w:rPr>
                <w:rFonts w:ascii="Arial" w:hAnsi="Arial"/>
                <w:b/>
                <w:bCs/>
                <w:sz w:val="32"/>
                <w:szCs w:val="32"/>
              </w:rPr>
            </w:pPr>
            <w:r w:rsidRPr="00882F29">
              <w:rPr>
                <w:rFonts w:ascii="Arial" w:hAnsi="Arial"/>
                <w:b/>
                <w:bCs/>
                <w:noProof/>
                <w:sz w:val="32"/>
                <w:szCs w:val="32"/>
              </w:rPr>
              <w:drawing>
                <wp:inline distT="0" distB="0" distL="0" distR="0">
                  <wp:extent cx="1743927" cy="1372102"/>
                  <wp:effectExtent l="19050" t="0" r="8673" b="0"/>
                  <wp:docPr id="1" name="Picture 1" descr="derai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rain2"/>
                          <pic:cNvPicPr>
                            <a:picLocks noChangeAspect="1" noChangeArrowheads="1"/>
                          </pic:cNvPicPr>
                        </pic:nvPicPr>
                        <pic:blipFill>
                          <a:blip r:embed="rId4" cstate="print"/>
                          <a:srcRect/>
                          <a:stretch>
                            <a:fillRect/>
                          </a:stretch>
                        </pic:blipFill>
                        <pic:spPr bwMode="auto">
                          <a:xfrm>
                            <a:off x="0" y="0"/>
                            <a:ext cx="1741611" cy="1370280"/>
                          </a:xfrm>
                          <a:prstGeom prst="rect">
                            <a:avLst/>
                          </a:prstGeom>
                          <a:noFill/>
                          <a:ln w="9525">
                            <a:noFill/>
                            <a:miter lim="800000"/>
                            <a:headEnd/>
                            <a:tailEnd/>
                          </a:ln>
                        </pic:spPr>
                      </pic:pic>
                    </a:graphicData>
                  </a:graphic>
                </wp:inline>
              </w:drawing>
            </w:r>
          </w:p>
          <w:p w:rsidR="00882F29" w:rsidRDefault="00882F29" w:rsidP="00BF2EAC">
            <w:pPr>
              <w:jc w:val="center"/>
              <w:rPr>
                <w:rFonts w:ascii="Arial" w:hAnsi="Arial"/>
                <w:b/>
                <w:bCs/>
                <w:sz w:val="32"/>
                <w:szCs w:val="32"/>
              </w:rPr>
            </w:pPr>
          </w:p>
          <w:p w:rsidR="00882F29" w:rsidRPr="00882F29" w:rsidRDefault="00882F29" w:rsidP="00BF2EAC">
            <w:pPr>
              <w:jc w:val="center"/>
              <w:rPr>
                <w:rFonts w:ascii="Arial" w:hAnsi="Arial"/>
                <w:b/>
                <w:bCs/>
                <w:sz w:val="32"/>
                <w:szCs w:val="32"/>
              </w:rPr>
            </w:pPr>
            <w:r w:rsidRPr="00882F29">
              <w:rPr>
                <w:rFonts w:ascii="Arial" w:hAnsi="Arial"/>
                <w:b/>
                <w:bCs/>
                <w:sz w:val="32"/>
                <w:szCs w:val="32"/>
              </w:rPr>
              <w:t>Derain</w:t>
            </w:r>
          </w:p>
        </w:tc>
        <w:tc>
          <w:tcPr>
            <w:tcW w:w="2878" w:type="dxa"/>
            <w:vAlign w:val="bottom"/>
          </w:tcPr>
          <w:p w:rsidR="00882F29" w:rsidRPr="00882F29" w:rsidRDefault="00882F29" w:rsidP="00BF2EAC">
            <w:pPr>
              <w:jc w:val="center"/>
              <w:rPr>
                <w:rFonts w:ascii="Arial" w:hAnsi="Arial"/>
                <w:b/>
                <w:bCs/>
                <w:sz w:val="32"/>
                <w:szCs w:val="32"/>
              </w:rPr>
            </w:pPr>
            <w:r w:rsidRPr="00882F29">
              <w:rPr>
                <w:rFonts w:ascii="Arial" w:hAnsi="Arial"/>
                <w:b/>
                <w:bCs/>
                <w:noProof/>
                <w:sz w:val="32"/>
                <w:szCs w:val="32"/>
              </w:rPr>
              <w:drawing>
                <wp:inline distT="0" distB="0" distL="0" distR="0">
                  <wp:extent cx="1684709" cy="1369845"/>
                  <wp:effectExtent l="19050" t="0" r="0" b="0"/>
                  <wp:docPr id="2" name="Picture 2" descr="derai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rain1"/>
                          <pic:cNvPicPr>
                            <a:picLocks noChangeAspect="1" noChangeArrowheads="1"/>
                          </pic:cNvPicPr>
                        </pic:nvPicPr>
                        <pic:blipFill>
                          <a:blip r:embed="rId5" cstate="print"/>
                          <a:srcRect/>
                          <a:stretch>
                            <a:fillRect/>
                          </a:stretch>
                        </pic:blipFill>
                        <pic:spPr bwMode="auto">
                          <a:xfrm>
                            <a:off x="0" y="0"/>
                            <a:ext cx="1684612" cy="1369766"/>
                          </a:xfrm>
                          <a:prstGeom prst="rect">
                            <a:avLst/>
                          </a:prstGeom>
                          <a:noFill/>
                          <a:ln w="9525">
                            <a:noFill/>
                            <a:miter lim="800000"/>
                            <a:headEnd/>
                            <a:tailEnd/>
                          </a:ln>
                        </pic:spPr>
                      </pic:pic>
                    </a:graphicData>
                  </a:graphic>
                </wp:inline>
              </w:drawing>
            </w:r>
          </w:p>
          <w:p w:rsidR="00882F29" w:rsidRDefault="00882F29" w:rsidP="00BF2EAC">
            <w:pPr>
              <w:jc w:val="center"/>
              <w:rPr>
                <w:rFonts w:ascii="Arial" w:hAnsi="Arial"/>
                <w:b/>
                <w:bCs/>
                <w:sz w:val="32"/>
                <w:szCs w:val="32"/>
              </w:rPr>
            </w:pPr>
          </w:p>
          <w:p w:rsidR="00882F29" w:rsidRDefault="00882F29" w:rsidP="00BF2EAC">
            <w:pPr>
              <w:jc w:val="center"/>
              <w:rPr>
                <w:rFonts w:ascii="Arial" w:hAnsi="Arial"/>
                <w:b/>
                <w:bCs/>
                <w:sz w:val="32"/>
                <w:szCs w:val="32"/>
              </w:rPr>
            </w:pPr>
          </w:p>
          <w:p w:rsidR="00882F29" w:rsidRPr="00882F29" w:rsidRDefault="00882F29" w:rsidP="00BF2EAC">
            <w:pPr>
              <w:jc w:val="center"/>
              <w:rPr>
                <w:rFonts w:ascii="Arial" w:hAnsi="Arial"/>
                <w:b/>
                <w:bCs/>
                <w:sz w:val="32"/>
                <w:szCs w:val="32"/>
              </w:rPr>
            </w:pPr>
            <w:r w:rsidRPr="00882F29">
              <w:rPr>
                <w:rFonts w:ascii="Arial" w:hAnsi="Arial"/>
                <w:b/>
                <w:bCs/>
                <w:sz w:val="32"/>
                <w:szCs w:val="32"/>
              </w:rPr>
              <w:t>Derain</w:t>
            </w:r>
          </w:p>
        </w:tc>
        <w:tc>
          <w:tcPr>
            <w:tcW w:w="2879" w:type="dxa"/>
            <w:vAlign w:val="bottom"/>
          </w:tcPr>
          <w:p w:rsidR="00882F29" w:rsidRPr="00882F29" w:rsidRDefault="00882F29" w:rsidP="00BF2EAC">
            <w:pPr>
              <w:jc w:val="center"/>
              <w:rPr>
                <w:rFonts w:ascii="Arial" w:hAnsi="Arial"/>
                <w:b/>
                <w:bCs/>
                <w:sz w:val="32"/>
                <w:szCs w:val="32"/>
              </w:rPr>
            </w:pPr>
            <w:r w:rsidRPr="00882F29">
              <w:rPr>
                <w:rFonts w:ascii="Arial" w:hAnsi="Arial"/>
                <w:b/>
                <w:bCs/>
                <w:noProof/>
                <w:sz w:val="32"/>
                <w:szCs w:val="32"/>
              </w:rPr>
              <w:drawing>
                <wp:inline distT="0" distB="0" distL="0" distR="0">
                  <wp:extent cx="1629595" cy="1368790"/>
                  <wp:effectExtent l="19050" t="0" r="8705" b="0"/>
                  <wp:docPr id="3" name="Picture 3" descr="mati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tisse"/>
                          <pic:cNvPicPr>
                            <a:picLocks noChangeAspect="1" noChangeArrowheads="1"/>
                          </pic:cNvPicPr>
                        </pic:nvPicPr>
                        <pic:blipFill>
                          <a:blip r:embed="rId6" cstate="print"/>
                          <a:srcRect/>
                          <a:stretch>
                            <a:fillRect/>
                          </a:stretch>
                        </pic:blipFill>
                        <pic:spPr bwMode="auto">
                          <a:xfrm>
                            <a:off x="0" y="0"/>
                            <a:ext cx="1634074" cy="1372552"/>
                          </a:xfrm>
                          <a:prstGeom prst="rect">
                            <a:avLst/>
                          </a:prstGeom>
                          <a:noFill/>
                          <a:ln w="9525">
                            <a:noFill/>
                            <a:miter lim="800000"/>
                            <a:headEnd/>
                            <a:tailEnd/>
                          </a:ln>
                        </pic:spPr>
                      </pic:pic>
                    </a:graphicData>
                  </a:graphic>
                </wp:inline>
              </w:drawing>
            </w:r>
          </w:p>
          <w:p w:rsidR="00882F29" w:rsidRDefault="00882F29" w:rsidP="00BF2EAC">
            <w:pPr>
              <w:jc w:val="center"/>
              <w:rPr>
                <w:rFonts w:ascii="Arial" w:hAnsi="Arial"/>
                <w:b/>
                <w:bCs/>
                <w:sz w:val="32"/>
                <w:szCs w:val="32"/>
              </w:rPr>
            </w:pPr>
          </w:p>
          <w:p w:rsidR="00882F29" w:rsidRPr="00882F29" w:rsidRDefault="00882F29" w:rsidP="00BF2EAC">
            <w:pPr>
              <w:jc w:val="center"/>
              <w:rPr>
                <w:rFonts w:ascii="Arial" w:hAnsi="Arial"/>
                <w:b/>
                <w:bCs/>
                <w:sz w:val="32"/>
                <w:szCs w:val="32"/>
              </w:rPr>
            </w:pPr>
            <w:r w:rsidRPr="00882F29">
              <w:rPr>
                <w:rFonts w:ascii="Arial" w:hAnsi="Arial"/>
                <w:b/>
                <w:bCs/>
                <w:sz w:val="32"/>
                <w:szCs w:val="32"/>
              </w:rPr>
              <w:t>Matisse</w:t>
            </w:r>
          </w:p>
        </w:tc>
        <w:tc>
          <w:tcPr>
            <w:tcW w:w="2878" w:type="dxa"/>
            <w:vAlign w:val="bottom"/>
          </w:tcPr>
          <w:p w:rsidR="00882F29" w:rsidRPr="00882F29" w:rsidRDefault="00882F29" w:rsidP="00BF2EAC">
            <w:pPr>
              <w:jc w:val="center"/>
              <w:rPr>
                <w:rFonts w:ascii="Arial" w:hAnsi="Arial"/>
                <w:b/>
                <w:bCs/>
                <w:sz w:val="32"/>
                <w:szCs w:val="32"/>
              </w:rPr>
            </w:pPr>
          </w:p>
          <w:p w:rsidR="00882F29" w:rsidRPr="00882F29" w:rsidRDefault="00882F29" w:rsidP="00BF2EAC">
            <w:pPr>
              <w:jc w:val="center"/>
              <w:rPr>
                <w:rFonts w:ascii="Arial" w:hAnsi="Arial"/>
                <w:b/>
                <w:bCs/>
                <w:sz w:val="32"/>
                <w:szCs w:val="32"/>
              </w:rPr>
            </w:pPr>
            <w:r w:rsidRPr="00882F29">
              <w:rPr>
                <w:rFonts w:ascii="Arial" w:hAnsi="Arial"/>
                <w:b/>
                <w:bCs/>
                <w:noProof/>
                <w:sz w:val="32"/>
                <w:szCs w:val="32"/>
              </w:rPr>
              <w:drawing>
                <wp:inline distT="0" distB="0" distL="0" distR="0">
                  <wp:extent cx="1601098" cy="2201509"/>
                  <wp:effectExtent l="19050" t="0" r="0" b="0"/>
                  <wp:docPr id="4" name="Picture 4" descr="538879f96b32ca9acded3d113fa7bf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538879f96b32ca9acded3d113fa7bf97"/>
                          <pic:cNvPicPr>
                            <a:picLocks noChangeAspect="1" noChangeArrowheads="1"/>
                          </pic:cNvPicPr>
                        </pic:nvPicPr>
                        <pic:blipFill>
                          <a:blip r:embed="rId7" cstate="print"/>
                          <a:srcRect/>
                          <a:stretch>
                            <a:fillRect/>
                          </a:stretch>
                        </pic:blipFill>
                        <pic:spPr bwMode="auto">
                          <a:xfrm>
                            <a:off x="0" y="0"/>
                            <a:ext cx="1608496" cy="2211681"/>
                          </a:xfrm>
                          <a:prstGeom prst="rect">
                            <a:avLst/>
                          </a:prstGeom>
                          <a:noFill/>
                          <a:ln w="9525">
                            <a:noFill/>
                            <a:miter lim="800000"/>
                            <a:headEnd/>
                            <a:tailEnd/>
                          </a:ln>
                        </pic:spPr>
                      </pic:pic>
                    </a:graphicData>
                  </a:graphic>
                </wp:inline>
              </w:drawing>
            </w:r>
          </w:p>
          <w:p w:rsidR="00882F29" w:rsidRPr="00882F29" w:rsidRDefault="00882F29" w:rsidP="00BF2EAC">
            <w:pPr>
              <w:jc w:val="center"/>
              <w:rPr>
                <w:rFonts w:ascii="Arial" w:hAnsi="Arial"/>
                <w:b/>
                <w:bCs/>
                <w:sz w:val="32"/>
                <w:szCs w:val="32"/>
              </w:rPr>
            </w:pPr>
            <w:r w:rsidRPr="00882F29">
              <w:rPr>
                <w:rFonts w:ascii="Arial" w:hAnsi="Arial"/>
                <w:b/>
                <w:bCs/>
                <w:sz w:val="32"/>
                <w:szCs w:val="32"/>
              </w:rPr>
              <w:t>Matisse</w:t>
            </w:r>
          </w:p>
        </w:tc>
        <w:tc>
          <w:tcPr>
            <w:tcW w:w="2879" w:type="dxa"/>
            <w:vAlign w:val="bottom"/>
          </w:tcPr>
          <w:p w:rsidR="00882F29" w:rsidRPr="00882F29" w:rsidRDefault="00882F29" w:rsidP="00BF2EAC">
            <w:pPr>
              <w:jc w:val="center"/>
              <w:rPr>
                <w:rFonts w:ascii="Arial" w:hAnsi="Arial"/>
                <w:b/>
                <w:bCs/>
                <w:sz w:val="32"/>
                <w:szCs w:val="32"/>
              </w:rPr>
            </w:pPr>
            <w:r w:rsidRPr="00882F29">
              <w:rPr>
                <w:rFonts w:ascii="Arial" w:hAnsi="Arial"/>
                <w:b/>
                <w:bCs/>
                <w:noProof/>
                <w:sz w:val="32"/>
                <w:szCs w:val="32"/>
              </w:rPr>
              <w:drawing>
                <wp:inline distT="0" distB="0" distL="0" distR="0">
                  <wp:extent cx="1563525" cy="1275181"/>
                  <wp:effectExtent l="19050" t="0" r="0" b="0"/>
                  <wp:docPr id="5" name="Picture 5" descr="maurice_vlamin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urice_vlaminck"/>
                          <pic:cNvPicPr>
                            <a:picLocks noChangeAspect="1" noChangeArrowheads="1"/>
                          </pic:cNvPicPr>
                        </pic:nvPicPr>
                        <pic:blipFill>
                          <a:blip r:embed="rId8" cstate="print"/>
                          <a:srcRect/>
                          <a:stretch>
                            <a:fillRect/>
                          </a:stretch>
                        </pic:blipFill>
                        <pic:spPr bwMode="auto">
                          <a:xfrm>
                            <a:off x="0" y="0"/>
                            <a:ext cx="1575928" cy="1285297"/>
                          </a:xfrm>
                          <a:prstGeom prst="rect">
                            <a:avLst/>
                          </a:prstGeom>
                          <a:noFill/>
                          <a:ln w="9525">
                            <a:noFill/>
                            <a:miter lim="800000"/>
                            <a:headEnd/>
                            <a:tailEnd/>
                          </a:ln>
                        </pic:spPr>
                      </pic:pic>
                    </a:graphicData>
                  </a:graphic>
                </wp:inline>
              </w:drawing>
            </w:r>
          </w:p>
          <w:p w:rsidR="00882F29" w:rsidRDefault="00882F29" w:rsidP="00BF2EAC">
            <w:pPr>
              <w:jc w:val="center"/>
              <w:rPr>
                <w:rFonts w:ascii="Arial" w:hAnsi="Arial"/>
                <w:b/>
                <w:bCs/>
                <w:sz w:val="32"/>
                <w:szCs w:val="32"/>
              </w:rPr>
            </w:pPr>
          </w:p>
          <w:p w:rsidR="00882F29" w:rsidRDefault="00882F29" w:rsidP="00BF2EAC">
            <w:pPr>
              <w:jc w:val="center"/>
              <w:rPr>
                <w:rFonts w:ascii="Arial" w:hAnsi="Arial"/>
                <w:b/>
                <w:bCs/>
                <w:sz w:val="32"/>
                <w:szCs w:val="32"/>
              </w:rPr>
            </w:pPr>
          </w:p>
          <w:p w:rsidR="00882F29" w:rsidRPr="00882F29" w:rsidRDefault="00882F29" w:rsidP="00BF2EAC">
            <w:pPr>
              <w:jc w:val="center"/>
              <w:rPr>
                <w:rFonts w:ascii="Arial" w:hAnsi="Arial"/>
                <w:b/>
                <w:bCs/>
                <w:sz w:val="32"/>
                <w:szCs w:val="32"/>
              </w:rPr>
            </w:pPr>
            <w:r w:rsidRPr="00882F29">
              <w:rPr>
                <w:rFonts w:ascii="Arial" w:hAnsi="Arial"/>
                <w:b/>
                <w:bCs/>
                <w:sz w:val="32"/>
                <w:szCs w:val="32"/>
              </w:rPr>
              <w:t>Vlaminck</w:t>
            </w:r>
          </w:p>
        </w:tc>
      </w:tr>
      <w:tr w:rsidR="00882F29" w:rsidRPr="00882F29" w:rsidTr="00882F29">
        <w:trPr>
          <w:jc w:val="center"/>
        </w:trPr>
        <w:tc>
          <w:tcPr>
            <w:tcW w:w="14392" w:type="dxa"/>
            <w:gridSpan w:val="5"/>
          </w:tcPr>
          <w:p w:rsidR="00882F29" w:rsidRPr="00882F29" w:rsidRDefault="00882F29" w:rsidP="00BF2EAC">
            <w:pPr>
              <w:rPr>
                <w:rFonts w:ascii="Arial" w:hAnsi="Arial"/>
                <w:sz w:val="36"/>
                <w:szCs w:val="36"/>
              </w:rPr>
            </w:pPr>
            <w:r w:rsidRPr="00882F29">
              <w:rPr>
                <w:rFonts w:ascii="Arial" w:hAnsi="Arial"/>
                <w:sz w:val="36"/>
                <w:szCs w:val="36"/>
              </w:rPr>
              <w:t>The term “</w:t>
            </w:r>
            <w:r w:rsidRPr="00882F29">
              <w:rPr>
                <w:rFonts w:ascii="Arial" w:hAnsi="Arial"/>
                <w:b/>
                <w:bCs/>
                <w:sz w:val="36"/>
                <w:szCs w:val="36"/>
              </w:rPr>
              <w:t>Fauve</w:t>
            </w:r>
            <w:r w:rsidRPr="00882F29">
              <w:rPr>
                <w:rFonts w:ascii="Arial" w:hAnsi="Arial"/>
                <w:sz w:val="36"/>
                <w:szCs w:val="36"/>
              </w:rPr>
              <w:t xml:space="preserve">”, meaning “wild beasts” in French, was originally used disapprovingly by a well-known art critic of the time. The small group of artists he was criticising were mostly friends, working in France between 1898 and 1908. Rather than being insulted, they used his term to celebrate their own sense of creative freedom. </w:t>
            </w:r>
          </w:p>
        </w:tc>
      </w:tr>
      <w:tr w:rsidR="00882F29" w:rsidRPr="00882F29" w:rsidTr="00882F29">
        <w:trPr>
          <w:jc w:val="center"/>
        </w:trPr>
        <w:tc>
          <w:tcPr>
            <w:tcW w:w="14392" w:type="dxa"/>
            <w:gridSpan w:val="5"/>
          </w:tcPr>
          <w:p w:rsidR="00882F29" w:rsidRPr="00882F29" w:rsidRDefault="00882F29" w:rsidP="00BF2EAC">
            <w:pPr>
              <w:rPr>
                <w:rFonts w:ascii="Arial" w:hAnsi="Arial"/>
                <w:sz w:val="36"/>
                <w:szCs w:val="36"/>
                <w:lang w:val="fr-FR"/>
              </w:rPr>
            </w:pPr>
            <w:r w:rsidRPr="00882F29">
              <w:rPr>
                <w:rFonts w:ascii="Arial" w:hAnsi="Arial"/>
                <w:sz w:val="36"/>
                <w:szCs w:val="36"/>
                <w:lang w:val="fr-FR"/>
              </w:rPr>
              <w:t>ANDRE DERAIN (1880-1954); KEES VAN DONGEN (1877-1968); HENRI MATISSE (1869-1954); GEORGES ROUAULT (1871-1958); MAURICE DE VLAMINCK (1876-1958)</w:t>
            </w:r>
          </w:p>
        </w:tc>
      </w:tr>
      <w:tr w:rsidR="00882F29" w:rsidRPr="00882F29" w:rsidTr="00882F29">
        <w:trPr>
          <w:jc w:val="center"/>
        </w:trPr>
        <w:tc>
          <w:tcPr>
            <w:tcW w:w="14392" w:type="dxa"/>
            <w:gridSpan w:val="5"/>
          </w:tcPr>
          <w:p w:rsidR="00882F29" w:rsidRPr="00882F29" w:rsidRDefault="00882F29" w:rsidP="00BF2EAC">
            <w:pPr>
              <w:rPr>
                <w:rFonts w:ascii="Arial" w:hAnsi="Arial"/>
                <w:sz w:val="36"/>
                <w:szCs w:val="36"/>
              </w:rPr>
            </w:pPr>
            <w:r w:rsidRPr="00882F29">
              <w:rPr>
                <w:rFonts w:ascii="Arial" w:hAnsi="Arial"/>
                <w:sz w:val="36"/>
                <w:szCs w:val="36"/>
              </w:rPr>
              <w:t>patterns of colour ; simplified scenes ; flatness; intensity; non-naturalistic</w:t>
            </w:r>
          </w:p>
        </w:tc>
      </w:tr>
    </w:tbl>
    <w:p w:rsidR="004910D6" w:rsidRDefault="004910D6"/>
    <w:sectPr w:rsidR="004910D6" w:rsidSect="00882F29">
      <w:pgSz w:w="16838" w:h="11906" w:orient="landscape"/>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20"/>
  <w:displayHorizontalDrawingGridEvery w:val="2"/>
  <w:displayVerticalDrawingGridEvery w:val="2"/>
  <w:characterSpacingControl w:val="doNotCompress"/>
  <w:compat/>
  <w:rsids>
    <w:rsidRoot w:val="00882F29"/>
    <w:rsid w:val="00092E58"/>
    <w:rsid w:val="004910D6"/>
    <w:rsid w:val="00751C26"/>
    <w:rsid w:val="00851FD0"/>
    <w:rsid w:val="00882F29"/>
    <w:rsid w:val="00D87F9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F29"/>
    <w:rPr>
      <w:rFonts w:eastAsia="Times New Roman" w:cs="Arial"/>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2F29"/>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2F29"/>
    <w:rPr>
      <w:rFonts w:ascii="Tahoma" w:hAnsi="Tahoma" w:cs="Tahoma"/>
      <w:sz w:val="16"/>
      <w:szCs w:val="16"/>
    </w:rPr>
  </w:style>
  <w:style w:type="character" w:customStyle="1" w:styleId="BalloonTextChar">
    <w:name w:val="Balloon Text Char"/>
    <w:basedOn w:val="DefaultParagraphFont"/>
    <w:link w:val="BalloonText"/>
    <w:uiPriority w:val="99"/>
    <w:semiHidden/>
    <w:rsid w:val="00882F29"/>
    <w:rPr>
      <w:rFonts w:ascii="Tahoma" w:eastAsia="Times New Roman" w:hAnsi="Tahoma" w:cs="Tahoma"/>
      <w:sz w:val="16"/>
      <w:szCs w:val="16"/>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93</Words>
  <Characters>532</Characters>
  <Application>Microsoft Office Word</Application>
  <DocSecurity>0</DocSecurity>
  <Lines>4</Lines>
  <Paragraphs>1</Paragraphs>
  <ScaleCrop>false</ScaleCrop>
  <Company>London Borough of Havering</Company>
  <LinksUpToDate>false</LinksUpToDate>
  <CharactersWithSpaces>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jrosenberg</dc:creator>
  <cp:keywords/>
  <dc:description/>
  <cp:lastModifiedBy>jrosenberg</cp:lastModifiedBy>
  <cp:revision>1</cp:revision>
  <dcterms:created xsi:type="dcterms:W3CDTF">2009-11-08T15:32:00Z</dcterms:created>
  <dcterms:modified xsi:type="dcterms:W3CDTF">2009-11-08T15:33:00Z</dcterms:modified>
</cp:coreProperties>
</file>